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AE82" w14:textId="5EB4B0C1" w:rsidR="00FD5CDB" w:rsidRDefault="00050B68" w:rsidP="00FD5CDB">
      <w:pPr>
        <w:shd w:val="clear" w:color="auto" w:fill="FFFFFF"/>
        <w:spacing w:before="450" w:after="150" w:line="375" w:lineRule="atLeast"/>
        <w:outlineLvl w:val="1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Internal Recruiter &amp; HR Adm</w:t>
      </w:r>
      <w:r w:rsidR="00B76AD2">
        <w:rPr>
          <w:rFonts w:ascii="Arial" w:eastAsia="Times New Roman" w:hAnsi="Arial" w:cs="Arial"/>
          <w:b/>
          <w:lang w:eastAsia="en-GB"/>
        </w:rPr>
        <w:t>inistrator</w:t>
      </w:r>
      <w:r w:rsidR="00FD5CDB" w:rsidRPr="00FD5CDB">
        <w:rPr>
          <w:rFonts w:ascii="Arial" w:eastAsia="Times New Roman" w:hAnsi="Arial" w:cs="Arial"/>
          <w:b/>
          <w:lang w:eastAsia="en-GB"/>
        </w:rPr>
        <w:t>:</w:t>
      </w:r>
    </w:p>
    <w:p w14:paraId="018E35D5" w14:textId="77777777" w:rsidR="00AC2681" w:rsidRDefault="00AC2681" w:rsidP="00FA41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14:paraId="69222483" w14:textId="25F75C44" w:rsidR="00AC2681" w:rsidRDefault="00AC2681" w:rsidP="00AC268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hd w:val="clear" w:color="auto" w:fill="FFFFFF"/>
        </w:rPr>
      </w:pPr>
      <w:r w:rsidRPr="0066476E">
        <w:rPr>
          <w:rFonts w:ascii="Arial" w:hAnsi="Arial" w:cs="Arial"/>
          <w:color w:val="333333"/>
          <w:shd w:val="clear" w:color="auto" w:fill="FFFFFF"/>
        </w:rPr>
        <w:t xml:space="preserve">This role will support the </w:t>
      </w:r>
      <w:r>
        <w:rPr>
          <w:rFonts w:ascii="Arial" w:hAnsi="Arial" w:cs="Arial"/>
          <w:color w:val="333333"/>
          <w:shd w:val="clear" w:color="auto" w:fill="FFFFFF"/>
        </w:rPr>
        <w:t>Head of HR</w:t>
      </w:r>
      <w:r w:rsidRPr="0066476E">
        <w:rPr>
          <w:rFonts w:ascii="Arial" w:hAnsi="Arial" w:cs="Arial"/>
          <w:color w:val="333333"/>
          <w:shd w:val="clear" w:color="auto" w:fill="FFFFFF"/>
        </w:rPr>
        <w:t xml:space="preserve"> in providing high-quality all-round HR support to the business. </w:t>
      </w:r>
      <w:r>
        <w:rPr>
          <w:rFonts w:ascii="Arial" w:hAnsi="Arial" w:cs="Arial"/>
          <w:color w:val="333333"/>
          <w:shd w:val="clear" w:color="auto" w:fill="FFFFFF"/>
        </w:rPr>
        <w:t>Y</w:t>
      </w:r>
      <w:r w:rsidRPr="0066476E">
        <w:rPr>
          <w:rFonts w:ascii="Arial" w:hAnsi="Arial" w:cs="Arial"/>
          <w:color w:val="333333"/>
          <w:shd w:val="clear" w:color="auto" w:fill="FFFFFF"/>
        </w:rPr>
        <w:t>ou will act as</w:t>
      </w:r>
      <w:r>
        <w:rPr>
          <w:rFonts w:ascii="Arial" w:hAnsi="Arial" w:cs="Arial"/>
          <w:color w:val="333333"/>
          <w:shd w:val="clear" w:color="auto" w:fill="FFFFFF"/>
        </w:rPr>
        <w:t xml:space="preserve"> the main internal recruiter </w:t>
      </w:r>
      <w:r w:rsidR="002D7194">
        <w:rPr>
          <w:rFonts w:ascii="Arial" w:hAnsi="Arial" w:cs="Arial"/>
          <w:color w:val="333333"/>
          <w:shd w:val="clear" w:color="auto" w:fill="FFFFFF"/>
        </w:rPr>
        <w:t xml:space="preserve">and administrator for the HR department, </w:t>
      </w:r>
      <w:r w:rsidRPr="0066476E">
        <w:rPr>
          <w:rFonts w:ascii="Arial" w:hAnsi="Arial" w:cs="Arial"/>
          <w:color w:val="333333"/>
          <w:shd w:val="clear" w:color="auto" w:fill="FFFFFF"/>
        </w:rPr>
        <w:t>work</w:t>
      </w:r>
      <w:r w:rsidR="002D7194">
        <w:rPr>
          <w:rFonts w:ascii="Arial" w:hAnsi="Arial" w:cs="Arial"/>
          <w:color w:val="333333"/>
          <w:shd w:val="clear" w:color="auto" w:fill="FFFFFF"/>
        </w:rPr>
        <w:t xml:space="preserve">ing </w:t>
      </w:r>
      <w:r w:rsidRPr="0066476E">
        <w:rPr>
          <w:rFonts w:ascii="Arial" w:hAnsi="Arial" w:cs="Arial"/>
          <w:color w:val="333333"/>
          <w:shd w:val="clear" w:color="auto" w:fill="FFFFFF"/>
        </w:rPr>
        <w:t xml:space="preserve">with the </w:t>
      </w:r>
      <w:r>
        <w:rPr>
          <w:rFonts w:ascii="Arial" w:hAnsi="Arial" w:cs="Arial"/>
          <w:color w:val="333333"/>
          <w:shd w:val="clear" w:color="auto" w:fill="FFFFFF"/>
        </w:rPr>
        <w:t>area</w:t>
      </w:r>
      <w:r w:rsidRPr="0066476E">
        <w:rPr>
          <w:rFonts w:ascii="Arial" w:hAnsi="Arial" w:cs="Arial"/>
          <w:color w:val="333333"/>
          <w:shd w:val="clear" w:color="auto" w:fill="FFFFFF"/>
        </w:rPr>
        <w:t xml:space="preserve"> managers on recruitment activities and ensuring all necessary HR documentation is maintained including the monthly analytics.</w:t>
      </w:r>
    </w:p>
    <w:p w14:paraId="5DDF9F2A" w14:textId="4E2F34C8" w:rsidR="00AC2681" w:rsidRPr="00C06085" w:rsidRDefault="00AC2681" w:rsidP="00AC2681">
      <w:pPr>
        <w:shd w:val="clear" w:color="auto" w:fill="FFFFFF"/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  <w:r w:rsidRPr="00D13D02">
        <w:rPr>
          <w:rFonts w:ascii="Arial" w:hAnsi="Arial" w:cs="Arial"/>
          <w:shd w:val="clear" w:color="auto" w:fill="FFFFFF"/>
        </w:rPr>
        <w:t xml:space="preserve">The goal is to ensure </w:t>
      </w:r>
      <w:r>
        <w:rPr>
          <w:rFonts w:ascii="Arial" w:hAnsi="Arial" w:cs="Arial"/>
          <w:shd w:val="clear" w:color="auto" w:fill="FFFFFF"/>
        </w:rPr>
        <w:t>Balfe’s Bikes</w:t>
      </w:r>
      <w:r w:rsidRPr="00D13D02">
        <w:rPr>
          <w:rFonts w:ascii="Arial" w:hAnsi="Arial" w:cs="Arial"/>
          <w:shd w:val="clear" w:color="auto" w:fill="FFFFFF"/>
        </w:rPr>
        <w:t xml:space="preserve"> provides </w:t>
      </w:r>
      <w:r>
        <w:rPr>
          <w:rFonts w:ascii="Arial" w:hAnsi="Arial" w:cs="Arial"/>
          <w:shd w:val="clear" w:color="auto" w:fill="FFFFFF"/>
        </w:rPr>
        <w:t xml:space="preserve">a </w:t>
      </w:r>
      <w:r w:rsidRPr="00D13D02">
        <w:rPr>
          <w:rFonts w:ascii="Arial" w:hAnsi="Arial" w:cs="Arial"/>
          <w:shd w:val="clear" w:color="auto" w:fill="FFFFFF"/>
        </w:rPr>
        <w:t xml:space="preserve">positive employee experience and develops a </w:t>
      </w:r>
      <w:r>
        <w:rPr>
          <w:rFonts w:ascii="Arial" w:hAnsi="Arial" w:cs="Arial"/>
          <w:shd w:val="clear" w:color="auto" w:fill="FFFFFF"/>
        </w:rPr>
        <w:t>strong</w:t>
      </w:r>
      <w:r w:rsidRPr="00D13D02">
        <w:rPr>
          <w:rFonts w:ascii="Arial" w:hAnsi="Arial" w:cs="Arial"/>
          <w:shd w:val="clear" w:color="auto" w:fill="FFFFFF"/>
        </w:rPr>
        <w:t xml:space="preserve"> employer brand. You will also facilitate our </w:t>
      </w:r>
      <w:r w:rsidR="00F3325F">
        <w:rPr>
          <w:rFonts w:ascii="Arial" w:hAnsi="Arial" w:cs="Arial"/>
          <w:shd w:val="clear" w:color="auto" w:fill="FFFFFF"/>
        </w:rPr>
        <w:t>onboarding</w:t>
      </w:r>
      <w:r>
        <w:rPr>
          <w:rFonts w:ascii="Arial" w:hAnsi="Arial" w:cs="Arial"/>
          <w:shd w:val="clear" w:color="auto" w:fill="FFFFFF"/>
        </w:rPr>
        <w:t>/induction</w:t>
      </w:r>
      <w:r w:rsidRPr="00D13D02">
        <w:rPr>
          <w:rFonts w:ascii="Arial" w:hAnsi="Arial" w:cs="Arial"/>
          <w:shd w:val="clear" w:color="auto" w:fill="FFFFFF"/>
        </w:rPr>
        <w:t xml:space="preserve"> pro</w:t>
      </w:r>
      <w:r>
        <w:rPr>
          <w:rFonts w:ascii="Arial" w:hAnsi="Arial" w:cs="Arial"/>
          <w:shd w:val="clear" w:color="auto" w:fill="FFFFFF"/>
        </w:rPr>
        <w:t>cess</w:t>
      </w:r>
      <w:r w:rsidRPr="00D13D02">
        <w:rPr>
          <w:rFonts w:ascii="Arial" w:hAnsi="Arial" w:cs="Arial"/>
          <w:shd w:val="clear" w:color="auto" w:fill="FFFFFF"/>
        </w:rPr>
        <w:t xml:space="preserve"> for new hires.</w:t>
      </w:r>
    </w:p>
    <w:p w14:paraId="52462C66" w14:textId="77777777" w:rsidR="00AC2681" w:rsidRDefault="00AC2681" w:rsidP="00FA41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14:paraId="1DBBAE83" w14:textId="525AD62B" w:rsidR="00FA41AA" w:rsidRPr="00FA41AA" w:rsidRDefault="00FA41AA" w:rsidP="00FA41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FA41AA">
        <w:rPr>
          <w:rFonts w:ascii="Arial" w:hAnsi="Arial" w:cs="Arial"/>
          <w:sz w:val="21"/>
          <w:szCs w:val="21"/>
        </w:rPr>
        <w:t xml:space="preserve">To support all aspects of the </w:t>
      </w:r>
      <w:r w:rsidR="00AD12D1">
        <w:rPr>
          <w:rFonts w:ascii="Arial" w:hAnsi="Arial" w:cs="Arial"/>
          <w:sz w:val="21"/>
          <w:szCs w:val="21"/>
        </w:rPr>
        <w:t>recruitment &amp;</w:t>
      </w:r>
      <w:r w:rsidR="00093BFB">
        <w:rPr>
          <w:rFonts w:ascii="Arial" w:hAnsi="Arial" w:cs="Arial"/>
          <w:sz w:val="21"/>
          <w:szCs w:val="21"/>
        </w:rPr>
        <w:t xml:space="preserve"> HR </w:t>
      </w:r>
      <w:r w:rsidRPr="00FA41AA">
        <w:rPr>
          <w:rFonts w:ascii="Arial" w:hAnsi="Arial" w:cs="Arial"/>
          <w:sz w:val="21"/>
          <w:szCs w:val="21"/>
        </w:rPr>
        <w:t>function –</w:t>
      </w:r>
    </w:p>
    <w:p w14:paraId="1DBBAE84" w14:textId="77777777" w:rsidR="00FA41AA" w:rsidRPr="00FA41AA" w:rsidRDefault="00FA41AA" w:rsidP="00FA41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14:paraId="2075CE39" w14:textId="1950043E" w:rsidR="009339D0" w:rsidRPr="00D13D02" w:rsidRDefault="009339D0" w:rsidP="009339D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Posting Job Adverts internally and externally, using different sourcing channels to a</w:t>
      </w:r>
      <w:r w:rsidRPr="00D13D02">
        <w:rPr>
          <w:rFonts w:ascii="Arial" w:eastAsia="Times New Roman" w:hAnsi="Arial" w:cs="Arial"/>
          <w:lang w:eastAsia="en-GB"/>
        </w:rPr>
        <w:t>dvertise job openings</w:t>
      </w:r>
      <w:r>
        <w:rPr>
          <w:rFonts w:ascii="Arial" w:eastAsia="Times New Roman" w:hAnsi="Arial" w:cs="Arial"/>
          <w:lang w:eastAsia="en-GB"/>
        </w:rPr>
        <w:t xml:space="preserve"> e.g., </w:t>
      </w:r>
      <w:r w:rsidRPr="00D13D02">
        <w:rPr>
          <w:rFonts w:ascii="Arial" w:eastAsia="Times New Roman" w:hAnsi="Arial" w:cs="Arial"/>
          <w:lang w:eastAsia="en-GB"/>
        </w:rPr>
        <w:t>careers pages, job boards</w:t>
      </w:r>
      <w:r w:rsidR="00F3325F">
        <w:rPr>
          <w:rFonts w:ascii="Arial" w:eastAsia="Times New Roman" w:hAnsi="Arial" w:cs="Arial"/>
          <w:lang w:eastAsia="en-GB"/>
        </w:rPr>
        <w:t>,</w:t>
      </w:r>
      <w:r w:rsidRPr="00D13D02">
        <w:rPr>
          <w:rFonts w:ascii="Arial" w:eastAsia="Times New Roman" w:hAnsi="Arial" w:cs="Arial"/>
          <w:lang w:eastAsia="en-GB"/>
        </w:rPr>
        <w:t xml:space="preserve"> social networks</w:t>
      </w:r>
      <w:r>
        <w:rPr>
          <w:rFonts w:ascii="Arial" w:eastAsia="Times New Roman" w:hAnsi="Arial" w:cs="Arial"/>
          <w:lang w:eastAsia="en-GB"/>
        </w:rPr>
        <w:t>, your own professional networks</w:t>
      </w:r>
      <w:r w:rsidR="00F3325F">
        <w:rPr>
          <w:rFonts w:ascii="Arial" w:eastAsia="Times New Roman" w:hAnsi="Arial" w:cs="Arial"/>
          <w:lang w:eastAsia="en-GB"/>
        </w:rPr>
        <w:t>,</w:t>
      </w:r>
      <w:r>
        <w:rPr>
          <w:rFonts w:ascii="Arial" w:eastAsia="Times New Roman" w:hAnsi="Arial" w:cs="Arial"/>
          <w:lang w:eastAsia="en-GB"/>
        </w:rPr>
        <w:t xml:space="preserve"> and portfolio sites</w:t>
      </w:r>
      <w:r w:rsidRPr="00D13D02">
        <w:rPr>
          <w:rFonts w:ascii="Arial" w:eastAsia="Times New Roman" w:hAnsi="Arial" w:cs="Arial"/>
          <w:lang w:eastAsia="en-GB"/>
        </w:rPr>
        <w:t xml:space="preserve"> (e.g., LinkedIn</w:t>
      </w:r>
      <w:r>
        <w:rPr>
          <w:rFonts w:ascii="Arial" w:eastAsia="Times New Roman" w:hAnsi="Arial" w:cs="Arial"/>
          <w:lang w:eastAsia="en-GB"/>
        </w:rPr>
        <w:t xml:space="preserve">, </w:t>
      </w:r>
      <w:r w:rsidR="00F3325F">
        <w:rPr>
          <w:rFonts w:ascii="Arial" w:eastAsia="Times New Roman" w:hAnsi="Arial" w:cs="Arial"/>
          <w:lang w:eastAsia="en-GB"/>
        </w:rPr>
        <w:t>Twitter,</w:t>
      </w:r>
      <w:r>
        <w:rPr>
          <w:rFonts w:ascii="Arial" w:eastAsia="Times New Roman" w:hAnsi="Arial" w:cs="Arial"/>
          <w:lang w:eastAsia="en-GB"/>
        </w:rPr>
        <w:t xml:space="preserve"> etc.</w:t>
      </w:r>
      <w:r w:rsidRPr="00D13D02">
        <w:rPr>
          <w:rFonts w:ascii="Arial" w:eastAsia="Times New Roman" w:hAnsi="Arial" w:cs="Arial"/>
          <w:lang w:eastAsia="en-GB"/>
        </w:rPr>
        <w:t>)</w:t>
      </w:r>
    </w:p>
    <w:p w14:paraId="05D7BE32" w14:textId="341C78D9" w:rsidR="006247E9" w:rsidRPr="0078196D" w:rsidRDefault="006247E9" w:rsidP="0078196D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78196D">
        <w:rPr>
          <w:rFonts w:ascii="Arial" w:eastAsia="Times New Roman" w:hAnsi="Arial" w:cs="Arial"/>
          <w:lang w:eastAsia="en-GB"/>
        </w:rPr>
        <w:t xml:space="preserve">Collaborating with Managers </w:t>
      </w:r>
      <w:r w:rsidR="00F65D7B">
        <w:rPr>
          <w:rFonts w:ascii="Arial" w:eastAsia="Times New Roman" w:hAnsi="Arial" w:cs="Arial"/>
          <w:lang w:eastAsia="en-GB"/>
        </w:rPr>
        <w:t>on</w:t>
      </w:r>
      <w:r w:rsidRPr="0078196D">
        <w:rPr>
          <w:rFonts w:ascii="Arial" w:eastAsia="Times New Roman" w:hAnsi="Arial" w:cs="Arial"/>
          <w:lang w:eastAsia="en-GB"/>
        </w:rPr>
        <w:t xml:space="preserve"> Job Descriptions when needed</w:t>
      </w:r>
      <w:r w:rsidR="00F65D7B">
        <w:rPr>
          <w:rFonts w:ascii="Arial" w:eastAsia="Times New Roman" w:hAnsi="Arial" w:cs="Arial"/>
          <w:lang w:eastAsia="en-GB"/>
        </w:rPr>
        <w:t xml:space="preserve"> to assist them to d</w:t>
      </w:r>
      <w:r w:rsidRPr="0078196D">
        <w:rPr>
          <w:rFonts w:ascii="Arial" w:eastAsia="Times New Roman" w:hAnsi="Arial" w:cs="Arial"/>
          <w:lang w:eastAsia="en-GB"/>
        </w:rPr>
        <w:t>etermine qualification and skill criteria for each position.</w:t>
      </w:r>
    </w:p>
    <w:p w14:paraId="0F126FC6" w14:textId="77777777" w:rsidR="006247E9" w:rsidRPr="00D13D02" w:rsidRDefault="006247E9" w:rsidP="006247E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D13D02">
        <w:rPr>
          <w:rFonts w:ascii="Arial" w:eastAsia="Times New Roman" w:hAnsi="Arial" w:cs="Arial"/>
          <w:lang w:eastAsia="en-GB"/>
        </w:rPr>
        <w:t>Screen resumes and applications and update candidates on hiring processes</w:t>
      </w:r>
      <w:r>
        <w:rPr>
          <w:rFonts w:ascii="Arial" w:eastAsia="Times New Roman" w:hAnsi="Arial" w:cs="Arial"/>
          <w:lang w:eastAsia="en-GB"/>
        </w:rPr>
        <w:t>.</w:t>
      </w:r>
    </w:p>
    <w:p w14:paraId="5156ADC2" w14:textId="77777777" w:rsidR="006247E9" w:rsidRPr="00D13D02" w:rsidRDefault="006247E9" w:rsidP="006247E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D13D02">
        <w:rPr>
          <w:rFonts w:ascii="Arial" w:eastAsia="Times New Roman" w:hAnsi="Arial" w:cs="Arial"/>
          <w:lang w:eastAsia="en-GB"/>
        </w:rPr>
        <w:t>Interview candidates during various hiring stages, including phone, first-round and second-round interviews</w:t>
      </w:r>
      <w:r>
        <w:rPr>
          <w:rFonts w:ascii="Arial" w:eastAsia="Times New Roman" w:hAnsi="Arial" w:cs="Arial"/>
          <w:lang w:eastAsia="en-GB"/>
        </w:rPr>
        <w:t>.</w:t>
      </w:r>
    </w:p>
    <w:p w14:paraId="0554D97A" w14:textId="62813365" w:rsidR="006247E9" w:rsidRPr="00D13D02" w:rsidRDefault="006247E9" w:rsidP="006247E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D13D02">
        <w:rPr>
          <w:rFonts w:ascii="Arial" w:eastAsia="Times New Roman" w:hAnsi="Arial" w:cs="Arial"/>
          <w:lang w:eastAsia="en-GB"/>
        </w:rPr>
        <w:t xml:space="preserve">Report to </w:t>
      </w:r>
      <w:r w:rsidR="00F3325F">
        <w:rPr>
          <w:rFonts w:ascii="Arial" w:eastAsia="Times New Roman" w:hAnsi="Arial" w:cs="Arial"/>
          <w:lang w:eastAsia="en-GB"/>
        </w:rPr>
        <w:t xml:space="preserve">the </w:t>
      </w:r>
      <w:r>
        <w:rPr>
          <w:rFonts w:ascii="Arial" w:eastAsia="Times New Roman" w:hAnsi="Arial" w:cs="Arial"/>
          <w:lang w:eastAsia="en-GB"/>
        </w:rPr>
        <w:t xml:space="preserve">Head of HR and the </w:t>
      </w:r>
      <w:r w:rsidR="00F3325F">
        <w:rPr>
          <w:rFonts w:ascii="Arial" w:eastAsia="Times New Roman" w:hAnsi="Arial" w:cs="Arial"/>
          <w:lang w:eastAsia="en-GB"/>
        </w:rPr>
        <w:t>A</w:t>
      </w:r>
      <w:r>
        <w:rPr>
          <w:rFonts w:ascii="Arial" w:eastAsia="Times New Roman" w:hAnsi="Arial" w:cs="Arial"/>
          <w:lang w:eastAsia="en-GB"/>
        </w:rPr>
        <w:t xml:space="preserve">rea managers </w:t>
      </w:r>
      <w:r w:rsidRPr="00D13D02">
        <w:rPr>
          <w:rFonts w:ascii="Arial" w:eastAsia="Times New Roman" w:hAnsi="Arial" w:cs="Arial"/>
          <w:lang w:eastAsia="en-GB"/>
        </w:rPr>
        <w:t>on the status of open positions on a weekly basis</w:t>
      </w:r>
      <w:r w:rsidR="00276A93">
        <w:rPr>
          <w:rFonts w:ascii="Arial" w:eastAsia="Times New Roman" w:hAnsi="Arial" w:cs="Arial"/>
          <w:lang w:eastAsia="en-GB"/>
        </w:rPr>
        <w:t>.</w:t>
      </w:r>
      <w:r w:rsidR="00920DAA">
        <w:rPr>
          <w:rFonts w:ascii="Arial" w:eastAsia="Times New Roman" w:hAnsi="Arial" w:cs="Arial"/>
          <w:lang w:eastAsia="en-GB"/>
        </w:rPr>
        <w:t xml:space="preserve"> Keeping the recruitment tracker up to date.</w:t>
      </w:r>
    </w:p>
    <w:p w14:paraId="2327C350" w14:textId="77777777" w:rsidR="006247E9" w:rsidRPr="00D13D02" w:rsidRDefault="006247E9" w:rsidP="006247E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D13D02">
        <w:rPr>
          <w:rFonts w:ascii="Arial" w:eastAsia="Times New Roman" w:hAnsi="Arial" w:cs="Arial"/>
          <w:lang w:eastAsia="en-GB"/>
        </w:rPr>
        <w:t>Evaluate candidates based on their interview and assignment performance</w:t>
      </w:r>
    </w:p>
    <w:p w14:paraId="1DBBAE85" w14:textId="41083787" w:rsidR="00FA41AA" w:rsidRPr="00FA41AA" w:rsidRDefault="00FA41AA" w:rsidP="00FA41A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FA41AA">
        <w:rPr>
          <w:rFonts w:ascii="Arial" w:hAnsi="Arial" w:cs="Arial"/>
          <w:sz w:val="21"/>
          <w:szCs w:val="21"/>
        </w:rPr>
        <w:t>To</w:t>
      </w:r>
      <w:r w:rsidR="00133D29">
        <w:rPr>
          <w:rFonts w:ascii="Arial" w:hAnsi="Arial" w:cs="Arial"/>
          <w:sz w:val="21"/>
          <w:szCs w:val="21"/>
        </w:rPr>
        <w:t xml:space="preserve"> </w:t>
      </w:r>
      <w:r w:rsidR="00BC2052">
        <w:rPr>
          <w:rFonts w:ascii="Arial" w:hAnsi="Arial" w:cs="Arial"/>
          <w:sz w:val="21"/>
          <w:szCs w:val="21"/>
        </w:rPr>
        <w:t>administer</w:t>
      </w:r>
      <w:r w:rsidRPr="00FA41AA">
        <w:rPr>
          <w:rFonts w:ascii="Arial" w:hAnsi="Arial" w:cs="Arial"/>
          <w:sz w:val="21"/>
          <w:szCs w:val="21"/>
        </w:rPr>
        <w:t xml:space="preserve"> and maintain high levels of service, while maintaining strict confidentiality on all salary-related matters</w:t>
      </w:r>
      <w:r>
        <w:rPr>
          <w:rFonts w:ascii="Arial" w:hAnsi="Arial" w:cs="Arial"/>
          <w:sz w:val="21"/>
          <w:szCs w:val="21"/>
        </w:rPr>
        <w:t>.</w:t>
      </w:r>
    </w:p>
    <w:p w14:paraId="17F7D594" w14:textId="6DD9073A" w:rsidR="00C15D70" w:rsidRDefault="00FA41AA" w:rsidP="001C38A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 w:rsidRPr="00FA41AA">
        <w:rPr>
          <w:rFonts w:ascii="Arial" w:hAnsi="Arial" w:cs="Arial"/>
          <w:sz w:val="21"/>
          <w:szCs w:val="21"/>
        </w:rPr>
        <w:t xml:space="preserve">To support the </w:t>
      </w:r>
      <w:r w:rsidR="00276A93" w:rsidRPr="00FA41AA">
        <w:rPr>
          <w:rFonts w:ascii="Arial" w:hAnsi="Arial" w:cs="Arial"/>
          <w:sz w:val="21"/>
          <w:szCs w:val="21"/>
        </w:rPr>
        <w:t>end-to-end</w:t>
      </w:r>
      <w:r w:rsidRPr="00FA41AA">
        <w:rPr>
          <w:rFonts w:ascii="Arial" w:hAnsi="Arial" w:cs="Arial"/>
          <w:sz w:val="21"/>
          <w:szCs w:val="21"/>
        </w:rPr>
        <w:t xml:space="preserve"> processing of </w:t>
      </w:r>
      <w:r w:rsidR="00A65650">
        <w:rPr>
          <w:rFonts w:ascii="Arial" w:hAnsi="Arial" w:cs="Arial"/>
          <w:sz w:val="21"/>
          <w:szCs w:val="21"/>
        </w:rPr>
        <w:t xml:space="preserve">the outsourced </w:t>
      </w:r>
      <w:r w:rsidRPr="00FA41AA">
        <w:rPr>
          <w:rFonts w:ascii="Arial" w:hAnsi="Arial" w:cs="Arial"/>
          <w:sz w:val="21"/>
          <w:szCs w:val="21"/>
        </w:rPr>
        <w:t>Payroll</w:t>
      </w:r>
      <w:r w:rsidR="00A65650">
        <w:rPr>
          <w:rFonts w:ascii="Arial" w:hAnsi="Arial" w:cs="Arial"/>
          <w:sz w:val="21"/>
          <w:szCs w:val="21"/>
        </w:rPr>
        <w:t xml:space="preserve"> </w:t>
      </w:r>
      <w:r w:rsidR="00E367CC">
        <w:rPr>
          <w:rFonts w:ascii="Arial" w:hAnsi="Arial" w:cs="Arial"/>
          <w:sz w:val="21"/>
          <w:szCs w:val="21"/>
        </w:rPr>
        <w:t>maintaining</w:t>
      </w:r>
      <w:r w:rsidRPr="00FA41AA">
        <w:rPr>
          <w:rFonts w:ascii="Arial" w:hAnsi="Arial" w:cs="Arial"/>
          <w:sz w:val="21"/>
          <w:szCs w:val="21"/>
        </w:rPr>
        <w:t xml:space="preserve"> high levels of quality and service, ensuring prompt and accurate processing</w:t>
      </w:r>
      <w:r w:rsidR="001C38AD">
        <w:rPr>
          <w:rFonts w:ascii="Arial" w:hAnsi="Arial" w:cs="Arial"/>
          <w:sz w:val="21"/>
          <w:szCs w:val="21"/>
        </w:rPr>
        <w:t xml:space="preserve"> </w:t>
      </w:r>
      <w:r w:rsidR="00BC2052">
        <w:rPr>
          <w:rFonts w:ascii="Arial" w:hAnsi="Arial" w:cs="Arial"/>
          <w:sz w:val="21"/>
          <w:szCs w:val="21"/>
        </w:rPr>
        <w:t xml:space="preserve">of </w:t>
      </w:r>
      <w:r w:rsidR="009E4926" w:rsidRPr="001C38AD">
        <w:rPr>
          <w:rFonts w:ascii="Arial" w:hAnsi="Arial" w:cs="Arial"/>
          <w:sz w:val="22"/>
          <w:szCs w:val="22"/>
        </w:rPr>
        <w:t>all new starters and leavers including production of employment contracts, induction packs, reference requests, company handbooks, leaver letters</w:t>
      </w:r>
      <w:r w:rsidR="00BC2052">
        <w:rPr>
          <w:rFonts w:ascii="Arial" w:hAnsi="Arial" w:cs="Arial"/>
          <w:sz w:val="22"/>
          <w:szCs w:val="22"/>
        </w:rPr>
        <w:t>,</w:t>
      </w:r>
      <w:r w:rsidR="009E4926" w:rsidRPr="001C38AD">
        <w:rPr>
          <w:rFonts w:ascii="Arial" w:hAnsi="Arial" w:cs="Arial"/>
          <w:sz w:val="22"/>
          <w:szCs w:val="22"/>
        </w:rPr>
        <w:t xml:space="preserve"> and holiday payments</w:t>
      </w:r>
      <w:r w:rsidR="00276A93">
        <w:rPr>
          <w:rFonts w:ascii="Arial" w:hAnsi="Arial" w:cs="Arial"/>
          <w:sz w:val="22"/>
          <w:szCs w:val="22"/>
        </w:rPr>
        <w:t>.</w:t>
      </w:r>
    </w:p>
    <w:p w14:paraId="624E5250" w14:textId="350CC7A7" w:rsidR="00C15D70" w:rsidRPr="00C15D70" w:rsidRDefault="009E4926" w:rsidP="001C38A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15D70">
        <w:rPr>
          <w:rFonts w:ascii="Arial" w:hAnsi="Arial" w:cs="Arial"/>
          <w:sz w:val="22"/>
          <w:szCs w:val="22"/>
        </w:rPr>
        <w:t xml:space="preserve">Process all paperwork associated with employment changes and variations to </w:t>
      </w:r>
      <w:r w:rsidR="00920DAA" w:rsidRPr="00C15D70">
        <w:rPr>
          <w:rFonts w:ascii="Arial" w:hAnsi="Arial" w:cs="Arial"/>
          <w:sz w:val="22"/>
          <w:szCs w:val="22"/>
        </w:rPr>
        <w:t>contracts</w:t>
      </w:r>
      <w:r w:rsidR="00920DAA">
        <w:rPr>
          <w:rFonts w:ascii="Arial" w:hAnsi="Arial" w:cs="Arial"/>
          <w:sz w:val="22"/>
          <w:szCs w:val="22"/>
        </w:rPr>
        <w:t>.</w:t>
      </w:r>
    </w:p>
    <w:p w14:paraId="269F0A0C" w14:textId="44F2F8BC" w:rsidR="009E4926" w:rsidRPr="00C15D70" w:rsidRDefault="009E4926" w:rsidP="001C38A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15D70">
        <w:rPr>
          <w:rFonts w:ascii="Arial" w:hAnsi="Arial" w:cs="Arial"/>
          <w:sz w:val="22"/>
          <w:szCs w:val="22"/>
        </w:rPr>
        <w:t xml:space="preserve">Create and maintain all employee personnel files, ensuring archiving of leavers and cleansing of </w:t>
      </w:r>
      <w:r w:rsidR="00BC2052">
        <w:rPr>
          <w:rFonts w:ascii="Arial" w:hAnsi="Arial" w:cs="Arial"/>
          <w:sz w:val="22"/>
          <w:szCs w:val="22"/>
        </w:rPr>
        <w:t xml:space="preserve">the </w:t>
      </w:r>
      <w:r w:rsidRPr="00C15D70">
        <w:rPr>
          <w:rFonts w:ascii="Arial" w:hAnsi="Arial" w:cs="Arial"/>
          <w:sz w:val="22"/>
          <w:szCs w:val="22"/>
        </w:rPr>
        <w:t>information held in line with the Data Protection Act.</w:t>
      </w:r>
    </w:p>
    <w:p w14:paraId="1DBBAE87" w14:textId="6D4434A3" w:rsidR="00FA41AA" w:rsidRDefault="00FA41AA" w:rsidP="00FA41A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FA41AA">
        <w:rPr>
          <w:rFonts w:ascii="Arial" w:hAnsi="Arial" w:cs="Arial"/>
          <w:sz w:val="21"/>
          <w:szCs w:val="21"/>
        </w:rPr>
        <w:t xml:space="preserve">To ensure accuracy of data when adding to </w:t>
      </w:r>
      <w:r w:rsidR="00305EB8">
        <w:rPr>
          <w:rFonts w:ascii="Arial" w:hAnsi="Arial" w:cs="Arial"/>
          <w:sz w:val="21"/>
          <w:szCs w:val="21"/>
        </w:rPr>
        <w:t xml:space="preserve">HR </w:t>
      </w:r>
      <w:r w:rsidRPr="00FA41AA">
        <w:rPr>
          <w:rFonts w:ascii="Arial" w:hAnsi="Arial" w:cs="Arial"/>
          <w:sz w:val="21"/>
          <w:szCs w:val="21"/>
        </w:rPr>
        <w:t>system (</w:t>
      </w:r>
      <w:r w:rsidR="00305EB8">
        <w:rPr>
          <w:rFonts w:ascii="Arial" w:hAnsi="Arial" w:cs="Arial"/>
          <w:sz w:val="21"/>
          <w:szCs w:val="21"/>
        </w:rPr>
        <w:t>Sage</w:t>
      </w:r>
      <w:r w:rsidRPr="00FA41AA">
        <w:rPr>
          <w:rFonts w:ascii="Arial" w:hAnsi="Arial" w:cs="Arial"/>
          <w:sz w:val="21"/>
          <w:szCs w:val="21"/>
        </w:rPr>
        <w:t xml:space="preserve">) with minimal errors. </w:t>
      </w:r>
    </w:p>
    <w:p w14:paraId="1DBBAE89" w14:textId="6FB1095F" w:rsidR="00FA41AA" w:rsidRPr="00FA41AA" w:rsidRDefault="00FA41AA" w:rsidP="00FA41A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FA41AA">
        <w:rPr>
          <w:rFonts w:ascii="Arial" w:hAnsi="Arial" w:cs="Arial"/>
          <w:sz w:val="21"/>
          <w:szCs w:val="21"/>
        </w:rPr>
        <w:t xml:space="preserve">To ensure that all payroll-related information, including payments and deductions, </w:t>
      </w:r>
      <w:r w:rsidR="0098169E">
        <w:rPr>
          <w:rFonts w:ascii="Arial" w:hAnsi="Arial" w:cs="Arial"/>
          <w:sz w:val="21"/>
          <w:szCs w:val="21"/>
        </w:rPr>
        <w:t>are</w:t>
      </w:r>
      <w:r w:rsidRPr="00FA41AA">
        <w:rPr>
          <w:rFonts w:ascii="Arial" w:hAnsi="Arial" w:cs="Arial"/>
          <w:sz w:val="21"/>
          <w:szCs w:val="21"/>
        </w:rPr>
        <w:t xml:space="preserve"> recorded</w:t>
      </w:r>
      <w:r w:rsidR="00BC2052">
        <w:rPr>
          <w:rFonts w:ascii="Arial" w:hAnsi="Arial" w:cs="Arial"/>
          <w:sz w:val="21"/>
          <w:szCs w:val="21"/>
        </w:rPr>
        <w:t>,</w:t>
      </w:r>
      <w:r w:rsidRPr="00FA41AA">
        <w:rPr>
          <w:rFonts w:ascii="Arial" w:hAnsi="Arial" w:cs="Arial"/>
          <w:sz w:val="21"/>
          <w:szCs w:val="21"/>
        </w:rPr>
        <w:t xml:space="preserve"> and processed accurately and promptly in accordance with the relevant </w:t>
      </w:r>
      <w:r w:rsidR="00BC2052">
        <w:rPr>
          <w:rFonts w:ascii="Arial" w:hAnsi="Arial" w:cs="Arial"/>
          <w:sz w:val="21"/>
          <w:szCs w:val="21"/>
        </w:rPr>
        <w:t>legislation/guidelines</w:t>
      </w:r>
      <w:r w:rsidRPr="00FA41AA">
        <w:rPr>
          <w:rFonts w:ascii="Arial" w:hAnsi="Arial" w:cs="Arial"/>
          <w:sz w:val="21"/>
          <w:szCs w:val="21"/>
        </w:rPr>
        <w:t>.</w:t>
      </w:r>
    </w:p>
    <w:p w14:paraId="1DBBAE8A" w14:textId="4EFACF8A" w:rsidR="00FA41AA" w:rsidRPr="00FA41AA" w:rsidRDefault="00FA41AA" w:rsidP="00FA41A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FA41AA">
        <w:rPr>
          <w:rFonts w:ascii="Arial" w:hAnsi="Arial" w:cs="Arial"/>
          <w:sz w:val="21"/>
          <w:szCs w:val="21"/>
        </w:rPr>
        <w:t xml:space="preserve">To respond professionally to queries from </w:t>
      </w:r>
      <w:r w:rsidR="00BC2052">
        <w:rPr>
          <w:rFonts w:ascii="Arial" w:hAnsi="Arial" w:cs="Arial"/>
          <w:sz w:val="21"/>
          <w:szCs w:val="21"/>
        </w:rPr>
        <w:t xml:space="preserve">the </w:t>
      </w:r>
      <w:r w:rsidRPr="00FA41AA">
        <w:rPr>
          <w:rFonts w:ascii="Arial" w:hAnsi="Arial" w:cs="Arial"/>
          <w:sz w:val="21"/>
          <w:szCs w:val="21"/>
        </w:rPr>
        <w:t xml:space="preserve">staff at all levels, communicating clearly and effectively, and providing </w:t>
      </w:r>
      <w:r w:rsidR="00BC2052">
        <w:rPr>
          <w:rFonts w:ascii="Arial" w:hAnsi="Arial" w:cs="Arial"/>
          <w:sz w:val="21"/>
          <w:szCs w:val="21"/>
        </w:rPr>
        <w:t>high-quality</w:t>
      </w:r>
      <w:r w:rsidRPr="00FA41AA">
        <w:rPr>
          <w:rFonts w:ascii="Arial" w:hAnsi="Arial" w:cs="Arial"/>
          <w:sz w:val="21"/>
          <w:szCs w:val="21"/>
        </w:rPr>
        <w:t xml:space="preserve"> advice on payroll-related matters.</w:t>
      </w:r>
    </w:p>
    <w:p w14:paraId="1DBBAE8C" w14:textId="34378F73" w:rsidR="00FA41AA" w:rsidRDefault="006D2F6E" w:rsidP="008079A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D5F4F">
        <w:rPr>
          <w:rFonts w:ascii="Arial" w:hAnsi="Arial" w:cs="Arial"/>
          <w:sz w:val="21"/>
          <w:szCs w:val="21"/>
        </w:rPr>
        <w:t xml:space="preserve">Administration duties include </w:t>
      </w:r>
      <w:r w:rsidR="009F5889">
        <w:rPr>
          <w:rFonts w:ascii="Arial" w:hAnsi="Arial" w:cs="Arial"/>
          <w:sz w:val="21"/>
          <w:szCs w:val="21"/>
        </w:rPr>
        <w:t>producing</w:t>
      </w:r>
      <w:r w:rsidR="00ED5F4F" w:rsidRPr="00ED5F4F">
        <w:rPr>
          <w:rFonts w:ascii="Arial" w:hAnsi="Arial" w:cs="Arial"/>
          <w:sz w:val="21"/>
          <w:szCs w:val="21"/>
        </w:rPr>
        <w:t xml:space="preserve"> offer</w:t>
      </w:r>
      <w:r w:rsidR="009F5889">
        <w:rPr>
          <w:rFonts w:ascii="Arial" w:hAnsi="Arial" w:cs="Arial"/>
          <w:sz w:val="21"/>
          <w:szCs w:val="21"/>
        </w:rPr>
        <w:t xml:space="preserve"> letters a</w:t>
      </w:r>
      <w:r w:rsidR="00ED5F4F" w:rsidRPr="00ED5F4F">
        <w:rPr>
          <w:rFonts w:ascii="Arial" w:hAnsi="Arial" w:cs="Arial"/>
          <w:sz w:val="21"/>
          <w:szCs w:val="21"/>
        </w:rPr>
        <w:t>nd contracts, filing</w:t>
      </w:r>
      <w:r w:rsidR="00BC2052">
        <w:rPr>
          <w:rFonts w:ascii="Arial" w:hAnsi="Arial" w:cs="Arial"/>
          <w:sz w:val="21"/>
          <w:szCs w:val="21"/>
        </w:rPr>
        <w:t>,</w:t>
      </w:r>
      <w:r w:rsidR="00ED5F4F" w:rsidRPr="00ED5F4F">
        <w:rPr>
          <w:rFonts w:ascii="Arial" w:hAnsi="Arial" w:cs="Arial"/>
          <w:sz w:val="21"/>
          <w:szCs w:val="21"/>
        </w:rPr>
        <w:t xml:space="preserve"> and </w:t>
      </w:r>
      <w:r w:rsidR="00BC2052">
        <w:rPr>
          <w:rFonts w:ascii="Arial" w:hAnsi="Arial" w:cs="Arial"/>
          <w:sz w:val="21"/>
          <w:szCs w:val="21"/>
        </w:rPr>
        <w:t>undertaking</w:t>
      </w:r>
      <w:r w:rsidR="00FA41AA" w:rsidRPr="00ED5F4F">
        <w:rPr>
          <w:rFonts w:ascii="Arial" w:hAnsi="Arial" w:cs="Arial"/>
          <w:sz w:val="21"/>
          <w:szCs w:val="21"/>
        </w:rPr>
        <w:t xml:space="preserve"> any reasonable task or activities directed by the H</w:t>
      </w:r>
      <w:r w:rsidR="00D72455">
        <w:rPr>
          <w:rFonts w:ascii="Arial" w:hAnsi="Arial" w:cs="Arial"/>
          <w:sz w:val="21"/>
          <w:szCs w:val="21"/>
        </w:rPr>
        <w:t xml:space="preserve">ead of Human </w:t>
      </w:r>
      <w:r w:rsidR="00BC2052">
        <w:rPr>
          <w:rFonts w:ascii="Arial" w:hAnsi="Arial" w:cs="Arial"/>
          <w:sz w:val="21"/>
          <w:szCs w:val="21"/>
        </w:rPr>
        <w:t>Resources</w:t>
      </w:r>
      <w:r w:rsidR="00AC18A1">
        <w:rPr>
          <w:rFonts w:ascii="Arial" w:hAnsi="Arial" w:cs="Arial"/>
          <w:sz w:val="21"/>
          <w:szCs w:val="21"/>
        </w:rPr>
        <w:t>.</w:t>
      </w:r>
    </w:p>
    <w:p w14:paraId="72463681" w14:textId="0AA5D59F" w:rsidR="00D72455" w:rsidRDefault="00D72455" w:rsidP="00D7245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14:paraId="1700F7D3" w14:textId="77777777" w:rsidR="00D72455" w:rsidRPr="00ED5F4F" w:rsidRDefault="00D72455" w:rsidP="00D7245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14:paraId="6C5C2EDC" w14:textId="01ABD2D2" w:rsidR="00D72455" w:rsidRPr="00D72455" w:rsidRDefault="00D72455" w:rsidP="00D72455">
      <w:pPr>
        <w:rPr>
          <w:rFonts w:ascii="Arial" w:hAnsi="Arial" w:cs="Arial"/>
        </w:rPr>
      </w:pPr>
      <w:r w:rsidRPr="00D72455">
        <w:rPr>
          <w:rFonts w:ascii="Arial" w:hAnsi="Arial" w:cs="Arial"/>
          <w:b/>
        </w:rPr>
        <w:t>Note:</w:t>
      </w:r>
      <w:r w:rsidRPr="00D72455">
        <w:rPr>
          <w:rFonts w:ascii="Arial" w:hAnsi="Arial" w:cs="Arial"/>
        </w:rPr>
        <w:t xml:space="preserve">  This job description is not exhaustive and will be subject to periodic review.  It may be amended to meet the changing needs of the business.  The post-holder will be expected to participate in this </w:t>
      </w:r>
      <w:r w:rsidR="00973574" w:rsidRPr="00D72455">
        <w:rPr>
          <w:rFonts w:ascii="Arial" w:hAnsi="Arial" w:cs="Arial"/>
        </w:rPr>
        <w:t>process,</w:t>
      </w:r>
      <w:r w:rsidRPr="00D72455">
        <w:rPr>
          <w:rFonts w:ascii="Arial" w:hAnsi="Arial" w:cs="Arial"/>
        </w:rPr>
        <w:t xml:space="preserve"> and we would aim to reach agreement on any changes.</w:t>
      </w:r>
    </w:p>
    <w:p w14:paraId="1DBBAE8E" w14:textId="77777777" w:rsidR="00D03DDE" w:rsidRPr="00FA41AA" w:rsidRDefault="00D03DDE" w:rsidP="00FD5CDB">
      <w:pPr>
        <w:rPr>
          <w:rFonts w:ascii="Arial" w:hAnsi="Arial" w:cs="Arial"/>
          <w:b/>
        </w:rPr>
      </w:pPr>
      <w:r w:rsidRPr="00FA41AA">
        <w:rPr>
          <w:rFonts w:ascii="Arial" w:hAnsi="Arial" w:cs="Arial"/>
          <w:b/>
        </w:rPr>
        <w:lastRenderedPageBreak/>
        <w:t>Skill and qualifications</w:t>
      </w:r>
    </w:p>
    <w:p w14:paraId="17F783FF" w14:textId="0D8F7D4B" w:rsidR="005B6EED" w:rsidRDefault="005B6EED" w:rsidP="00D03D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Background in recruitment.</w:t>
      </w:r>
    </w:p>
    <w:p w14:paraId="271539AF" w14:textId="3FCDFA2F" w:rsidR="00EF1D5F" w:rsidRDefault="00EF1D5F" w:rsidP="00D03D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Personal resilience and the capacity to work effectively and stay calm under pressure</w:t>
      </w:r>
    </w:p>
    <w:p w14:paraId="1DBBAE8F" w14:textId="67C9F8F1" w:rsidR="00D03DDE" w:rsidRPr="00FA41AA" w:rsidRDefault="00FA41AA" w:rsidP="00D03D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Must be f</w:t>
      </w:r>
      <w:r w:rsidR="00D03DDE" w:rsidRPr="00FA41AA">
        <w:rPr>
          <w:rFonts w:ascii="Arial" w:hAnsi="Arial" w:cs="Arial"/>
        </w:rPr>
        <w:t xml:space="preserve">amiliar with </w:t>
      </w:r>
      <w:r w:rsidR="001204BC">
        <w:rPr>
          <w:rFonts w:ascii="Arial" w:hAnsi="Arial" w:cs="Arial"/>
        </w:rPr>
        <w:t xml:space="preserve">HR </w:t>
      </w:r>
      <w:r w:rsidR="00D03DDE" w:rsidRPr="00FA41AA">
        <w:rPr>
          <w:rFonts w:ascii="Arial" w:hAnsi="Arial" w:cs="Arial"/>
        </w:rPr>
        <w:t xml:space="preserve">software – </w:t>
      </w:r>
      <w:r w:rsidR="00C33E04">
        <w:rPr>
          <w:rFonts w:ascii="Arial" w:hAnsi="Arial" w:cs="Arial"/>
        </w:rPr>
        <w:t>ideally</w:t>
      </w:r>
      <w:r w:rsidR="00C23B1B">
        <w:rPr>
          <w:rFonts w:ascii="Arial" w:hAnsi="Arial" w:cs="Arial"/>
        </w:rPr>
        <w:t>,</w:t>
      </w:r>
      <w:r w:rsidR="00C33E04">
        <w:rPr>
          <w:rFonts w:ascii="Arial" w:hAnsi="Arial" w:cs="Arial"/>
        </w:rPr>
        <w:t xml:space="preserve"> sage</w:t>
      </w:r>
      <w:r w:rsidR="00D03DDE" w:rsidRPr="00FA41AA">
        <w:rPr>
          <w:rFonts w:ascii="Arial" w:hAnsi="Arial" w:cs="Arial"/>
        </w:rPr>
        <w:t xml:space="preserve"> </w:t>
      </w:r>
      <w:r w:rsidR="00446C09">
        <w:rPr>
          <w:rFonts w:ascii="Arial" w:hAnsi="Arial" w:cs="Arial"/>
        </w:rPr>
        <w:t xml:space="preserve">is </w:t>
      </w:r>
      <w:r w:rsidR="00D03DDE" w:rsidRPr="00FA41AA">
        <w:rPr>
          <w:rFonts w:ascii="Arial" w:hAnsi="Arial" w:cs="Arial"/>
        </w:rPr>
        <w:t>currently in use, so previous experience of this is preferred although not essential.</w:t>
      </w:r>
    </w:p>
    <w:p w14:paraId="79C24EC6" w14:textId="77777777" w:rsidR="00007C13" w:rsidRDefault="00CB1BCF" w:rsidP="00D03D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Ability to deal with confidential information </w:t>
      </w:r>
      <w:r w:rsidR="00007C13">
        <w:rPr>
          <w:rFonts w:ascii="Arial" w:hAnsi="Arial" w:cs="Arial"/>
        </w:rPr>
        <w:t>and maintain confidentiality</w:t>
      </w:r>
    </w:p>
    <w:p w14:paraId="1DBBAE90" w14:textId="0F5F172B" w:rsidR="00D03DDE" w:rsidRPr="00FA41AA" w:rsidRDefault="00D03DDE" w:rsidP="00D03DDE">
      <w:pPr>
        <w:spacing w:after="0" w:line="240" w:lineRule="auto"/>
        <w:rPr>
          <w:rFonts w:ascii="Arial" w:hAnsi="Arial" w:cs="Arial"/>
        </w:rPr>
      </w:pPr>
      <w:r w:rsidRPr="00FA41AA">
        <w:rPr>
          <w:rFonts w:ascii="Arial" w:hAnsi="Arial" w:cs="Arial"/>
        </w:rPr>
        <w:t>Understanding of benefits and other wage deductions.</w:t>
      </w:r>
    </w:p>
    <w:p w14:paraId="20D48F1D" w14:textId="77777777" w:rsidR="001204BC" w:rsidRPr="001204BC" w:rsidRDefault="001204BC" w:rsidP="00D03DDE">
      <w:pPr>
        <w:spacing w:after="0" w:line="240" w:lineRule="auto"/>
        <w:rPr>
          <w:rFonts w:ascii="Arial" w:hAnsi="Arial" w:cs="Arial"/>
        </w:rPr>
      </w:pPr>
      <w:r w:rsidRPr="001204BC">
        <w:rPr>
          <w:rFonts w:ascii="Arial" w:hAnsi="Arial" w:cs="Arial"/>
        </w:rPr>
        <w:t xml:space="preserve">Flexible and adaptable in approach to work with the ability to multi-task </w:t>
      </w:r>
    </w:p>
    <w:p w14:paraId="7F47A402" w14:textId="77777777" w:rsidR="005B6EED" w:rsidRDefault="001204BC" w:rsidP="00D03DDE">
      <w:pPr>
        <w:spacing w:after="0" w:line="240" w:lineRule="auto"/>
        <w:rPr>
          <w:rFonts w:ascii="Arial" w:hAnsi="Arial" w:cs="Arial"/>
        </w:rPr>
      </w:pPr>
      <w:r w:rsidRPr="001204BC">
        <w:rPr>
          <w:rFonts w:ascii="Arial" w:hAnsi="Arial" w:cs="Arial"/>
        </w:rPr>
        <w:t xml:space="preserve">Meticulous and accurate </w:t>
      </w:r>
    </w:p>
    <w:p w14:paraId="6CBB03F9" w14:textId="7FBFE1D5" w:rsidR="001204BC" w:rsidRPr="001204BC" w:rsidRDefault="001204BC" w:rsidP="00D03DDE">
      <w:pPr>
        <w:spacing w:after="0" w:line="240" w:lineRule="auto"/>
        <w:rPr>
          <w:rFonts w:ascii="Arial" w:hAnsi="Arial" w:cs="Arial"/>
        </w:rPr>
      </w:pPr>
      <w:r w:rsidRPr="001204BC">
        <w:rPr>
          <w:rFonts w:ascii="Arial" w:hAnsi="Arial" w:cs="Arial"/>
        </w:rPr>
        <w:t>Excellent attention to detail</w:t>
      </w:r>
    </w:p>
    <w:p w14:paraId="1DBBAE91" w14:textId="5D946A81" w:rsidR="00D03DDE" w:rsidRPr="001204BC" w:rsidRDefault="00D03DDE" w:rsidP="00D03DDE">
      <w:pPr>
        <w:spacing w:after="0" w:line="240" w:lineRule="auto"/>
        <w:rPr>
          <w:rFonts w:ascii="Arial" w:hAnsi="Arial" w:cs="Arial"/>
        </w:rPr>
      </w:pPr>
      <w:r w:rsidRPr="001204BC">
        <w:rPr>
          <w:rFonts w:ascii="Arial" w:hAnsi="Arial" w:cs="Arial"/>
        </w:rPr>
        <w:t>Mathematical skills</w:t>
      </w:r>
    </w:p>
    <w:p w14:paraId="1DBBAE93" w14:textId="77777777" w:rsidR="00D03DDE" w:rsidRPr="001204BC" w:rsidRDefault="00D03DDE" w:rsidP="00D03DDE">
      <w:pPr>
        <w:spacing w:after="0" w:line="240" w:lineRule="auto"/>
        <w:rPr>
          <w:rFonts w:ascii="Arial" w:hAnsi="Arial" w:cs="Arial"/>
        </w:rPr>
      </w:pPr>
      <w:r w:rsidRPr="001204BC">
        <w:rPr>
          <w:rFonts w:ascii="Arial" w:hAnsi="Arial" w:cs="Arial"/>
        </w:rPr>
        <w:t>Data Entry</w:t>
      </w:r>
    </w:p>
    <w:p w14:paraId="1DBBAE94" w14:textId="1F9C899B" w:rsidR="00D03DDE" w:rsidRDefault="001C30E5" w:rsidP="00D03D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Excellent verbal and written </w:t>
      </w:r>
      <w:r w:rsidR="00D03DDE" w:rsidRPr="001204BC">
        <w:rPr>
          <w:rFonts w:ascii="Arial" w:hAnsi="Arial" w:cs="Arial"/>
        </w:rPr>
        <w:t xml:space="preserve">communication </w:t>
      </w:r>
      <w:r w:rsidR="00973574">
        <w:rPr>
          <w:rFonts w:ascii="Arial" w:hAnsi="Arial" w:cs="Arial"/>
        </w:rPr>
        <w:t>skills</w:t>
      </w:r>
    </w:p>
    <w:p w14:paraId="66CE968D" w14:textId="77777777" w:rsidR="00973574" w:rsidRPr="001204BC" w:rsidRDefault="00973574" w:rsidP="00D03DDE">
      <w:pPr>
        <w:spacing w:after="0" w:line="240" w:lineRule="auto"/>
        <w:rPr>
          <w:rFonts w:ascii="Arial" w:hAnsi="Arial" w:cs="Arial"/>
        </w:rPr>
      </w:pPr>
    </w:p>
    <w:p w14:paraId="1DBBAE95" w14:textId="514F2D79" w:rsidR="00D03DDE" w:rsidRPr="00D03DDE" w:rsidRDefault="00D03DDE" w:rsidP="00FD5CDB">
      <w:pPr>
        <w:rPr>
          <w:rFonts w:ascii="Arial" w:hAnsi="Arial" w:cs="Arial"/>
        </w:rPr>
      </w:pPr>
    </w:p>
    <w:sectPr w:rsidR="00D03DDE" w:rsidRPr="00D03DD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A9EF" w14:textId="77777777" w:rsidR="00056416" w:rsidRDefault="00056416" w:rsidP="009A6DB8">
      <w:pPr>
        <w:spacing w:after="0" w:line="240" w:lineRule="auto"/>
      </w:pPr>
      <w:r>
        <w:separator/>
      </w:r>
    </w:p>
  </w:endnote>
  <w:endnote w:type="continuationSeparator" w:id="0">
    <w:p w14:paraId="09F270AB" w14:textId="77777777" w:rsidR="00056416" w:rsidRDefault="00056416" w:rsidP="009A6DB8">
      <w:pPr>
        <w:spacing w:after="0" w:line="240" w:lineRule="auto"/>
      </w:pPr>
      <w:r>
        <w:continuationSeparator/>
      </w:r>
    </w:p>
  </w:endnote>
  <w:endnote w:type="continuationNotice" w:id="1">
    <w:p w14:paraId="05322D56" w14:textId="77777777" w:rsidR="00056416" w:rsidRDefault="000564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F022" w14:textId="77777777" w:rsidR="00056416" w:rsidRDefault="00056416" w:rsidP="009A6DB8">
      <w:pPr>
        <w:spacing w:after="0" w:line="240" w:lineRule="auto"/>
      </w:pPr>
      <w:r>
        <w:separator/>
      </w:r>
    </w:p>
  </w:footnote>
  <w:footnote w:type="continuationSeparator" w:id="0">
    <w:p w14:paraId="6EFD88C2" w14:textId="77777777" w:rsidR="00056416" w:rsidRDefault="00056416" w:rsidP="009A6DB8">
      <w:pPr>
        <w:spacing w:after="0" w:line="240" w:lineRule="auto"/>
      </w:pPr>
      <w:r>
        <w:continuationSeparator/>
      </w:r>
    </w:p>
  </w:footnote>
  <w:footnote w:type="continuationNotice" w:id="1">
    <w:p w14:paraId="7E156AAF" w14:textId="77777777" w:rsidR="00056416" w:rsidRDefault="000564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7D54" w14:textId="5C3F8C83" w:rsidR="009A6DB8" w:rsidRDefault="009A6DB8" w:rsidP="009A6DB8">
    <w:pPr>
      <w:pStyle w:val="Header"/>
      <w:jc w:val="right"/>
    </w:pPr>
    <w:r>
      <w:rPr>
        <w:noProof/>
      </w:rPr>
      <w:drawing>
        <wp:inline distT="0" distB="0" distL="0" distR="0" wp14:anchorId="560FA017" wp14:editId="6420E008">
          <wp:extent cx="2066925" cy="7131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88A"/>
    <w:multiLevelType w:val="multilevel"/>
    <w:tmpl w:val="7A84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365CE"/>
    <w:multiLevelType w:val="multilevel"/>
    <w:tmpl w:val="D918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06732"/>
    <w:multiLevelType w:val="multilevel"/>
    <w:tmpl w:val="682A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F159F"/>
    <w:multiLevelType w:val="hybridMultilevel"/>
    <w:tmpl w:val="E034C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122DF"/>
    <w:multiLevelType w:val="hybridMultilevel"/>
    <w:tmpl w:val="F1108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550A0"/>
    <w:multiLevelType w:val="hybridMultilevel"/>
    <w:tmpl w:val="83D8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6259E6"/>
    <w:multiLevelType w:val="hybridMultilevel"/>
    <w:tmpl w:val="1B3C1354"/>
    <w:lvl w:ilvl="0" w:tplc="74BE3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96E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6C0B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12E4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41263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8C0A9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FC68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B855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634DF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826D4B"/>
    <w:multiLevelType w:val="hybridMultilevel"/>
    <w:tmpl w:val="4BFED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198760">
    <w:abstractNumId w:val="1"/>
  </w:num>
  <w:num w:numId="2" w16cid:durableId="715811523">
    <w:abstractNumId w:val="6"/>
  </w:num>
  <w:num w:numId="3" w16cid:durableId="762534569">
    <w:abstractNumId w:val="0"/>
  </w:num>
  <w:num w:numId="4" w16cid:durableId="1577780491">
    <w:abstractNumId w:val="2"/>
  </w:num>
  <w:num w:numId="5" w16cid:durableId="185608377">
    <w:abstractNumId w:val="4"/>
  </w:num>
  <w:num w:numId="6" w16cid:durableId="837622931">
    <w:abstractNumId w:val="7"/>
  </w:num>
  <w:num w:numId="7" w16cid:durableId="1227380981">
    <w:abstractNumId w:val="3"/>
  </w:num>
  <w:num w:numId="8" w16cid:durableId="1065687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2MDU0NzU2MjQ0MTFV0lEKTi0uzszPAykwrAUAN9ZykywAAAA="/>
  </w:docVars>
  <w:rsids>
    <w:rsidRoot w:val="00FD5CDB"/>
    <w:rsid w:val="00007C13"/>
    <w:rsid w:val="00050B68"/>
    <w:rsid w:val="00056416"/>
    <w:rsid w:val="0009178D"/>
    <w:rsid w:val="000935CC"/>
    <w:rsid w:val="00093BFB"/>
    <w:rsid w:val="000D1978"/>
    <w:rsid w:val="001204BC"/>
    <w:rsid w:val="00133D29"/>
    <w:rsid w:val="00190E74"/>
    <w:rsid w:val="001C30E5"/>
    <w:rsid w:val="001C38AD"/>
    <w:rsid w:val="00221AF7"/>
    <w:rsid w:val="00276A93"/>
    <w:rsid w:val="002D7194"/>
    <w:rsid w:val="00305EB8"/>
    <w:rsid w:val="00346994"/>
    <w:rsid w:val="003D6AE9"/>
    <w:rsid w:val="00446C09"/>
    <w:rsid w:val="0047191D"/>
    <w:rsid w:val="0050794B"/>
    <w:rsid w:val="00542B82"/>
    <w:rsid w:val="005B6EED"/>
    <w:rsid w:val="006247E9"/>
    <w:rsid w:val="006C307D"/>
    <w:rsid w:val="006D2F6E"/>
    <w:rsid w:val="0078196D"/>
    <w:rsid w:val="00800F00"/>
    <w:rsid w:val="00821E3F"/>
    <w:rsid w:val="00837807"/>
    <w:rsid w:val="008C4D9F"/>
    <w:rsid w:val="008F6B2C"/>
    <w:rsid w:val="00920DAA"/>
    <w:rsid w:val="009339D0"/>
    <w:rsid w:val="00973574"/>
    <w:rsid w:val="0098169E"/>
    <w:rsid w:val="009A6DB8"/>
    <w:rsid w:val="009E4926"/>
    <w:rsid w:val="009F5889"/>
    <w:rsid w:val="00A6429A"/>
    <w:rsid w:val="00A65650"/>
    <w:rsid w:val="00A92888"/>
    <w:rsid w:val="00AC18A1"/>
    <w:rsid w:val="00AC2681"/>
    <w:rsid w:val="00AD12D1"/>
    <w:rsid w:val="00B4588E"/>
    <w:rsid w:val="00B76AD2"/>
    <w:rsid w:val="00BC2052"/>
    <w:rsid w:val="00C15D70"/>
    <w:rsid w:val="00C23B1B"/>
    <w:rsid w:val="00C33E04"/>
    <w:rsid w:val="00CB1BCF"/>
    <w:rsid w:val="00D03DDE"/>
    <w:rsid w:val="00D67B8A"/>
    <w:rsid w:val="00D72455"/>
    <w:rsid w:val="00E367CC"/>
    <w:rsid w:val="00ED5F4F"/>
    <w:rsid w:val="00EF0ABF"/>
    <w:rsid w:val="00EF1D5F"/>
    <w:rsid w:val="00F3325F"/>
    <w:rsid w:val="00F65D7B"/>
    <w:rsid w:val="00FA41AA"/>
    <w:rsid w:val="00FD5CDB"/>
    <w:rsid w:val="00FF0570"/>
    <w:rsid w:val="58BA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BBAE81"/>
  <w15:docId w15:val="{BFA3B712-7925-4354-A4FD-6CFD2738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CD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724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DB8"/>
  </w:style>
  <w:style w:type="paragraph" w:styleId="Footer">
    <w:name w:val="footer"/>
    <w:basedOn w:val="Normal"/>
    <w:link w:val="FooterChar"/>
    <w:uiPriority w:val="99"/>
    <w:unhideWhenUsed/>
    <w:rsid w:val="009A6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1C15C7E1EE5C4388D33AC8E52D3F16" ma:contentTypeVersion="18" ma:contentTypeDescription="Create a new document." ma:contentTypeScope="" ma:versionID="5a86970ebce59ada2bc0a26ab379b02d">
  <xsd:schema xmlns:xsd="http://www.w3.org/2001/XMLSchema" xmlns:xs="http://www.w3.org/2001/XMLSchema" xmlns:p="http://schemas.microsoft.com/office/2006/metadata/properties" xmlns:ns1="http://schemas.microsoft.com/sharepoint/v3" xmlns:ns2="9b6e9a7d-13ee-428d-8279-5d4bd51dcb28" xmlns:ns3="69880c57-8f6e-4e46-8972-26c88c4a3bee" targetNamespace="http://schemas.microsoft.com/office/2006/metadata/properties" ma:root="true" ma:fieldsID="e7a831fc3546aec7f62419da61efa516" ns1:_="" ns2:_="" ns3:_="">
    <xsd:import namespace="http://schemas.microsoft.com/sharepoint/v3"/>
    <xsd:import namespace="9b6e9a7d-13ee-428d-8279-5d4bd51dcb28"/>
    <xsd:import namespace="69880c57-8f6e-4e46-8972-26c88c4a3b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e9a7d-13ee-428d-8279-5d4bd51dc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0383b25-13fb-452f-8783-86a35392b2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80c57-8f6e-4e46-8972-26c88c4a3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7fc5a45-e7c1-4d35-b520-9eb09409a2e2}" ma:internalName="TaxCatchAll" ma:showField="CatchAllData" ma:web="69880c57-8f6e-4e46-8972-26c88c4a3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b6e9a7d-13ee-428d-8279-5d4bd51dcb28">
      <Terms xmlns="http://schemas.microsoft.com/office/infopath/2007/PartnerControls"/>
    </lcf76f155ced4ddcb4097134ff3c332f>
    <TaxCatchAll xmlns="69880c57-8f6e-4e46-8972-26c88c4a3bee" xsi:nil="true"/>
  </documentManagement>
</p:properties>
</file>

<file path=customXml/itemProps1.xml><?xml version="1.0" encoding="utf-8"?>
<ds:datastoreItem xmlns:ds="http://schemas.openxmlformats.org/officeDocument/2006/customXml" ds:itemID="{CEEF81EB-083D-4B0F-B624-FAF2CDAC8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6e9a7d-13ee-428d-8279-5d4bd51dcb28"/>
    <ds:schemaRef ds:uri="69880c57-8f6e-4e46-8972-26c88c4a3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69D2C-07A5-4390-B4C6-CDB7B7A2E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87B4B-0EC2-42B9-A2AA-3B252CC56F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b6e9a7d-13ee-428d-8279-5d4bd51dcb28"/>
    <ds:schemaRef ds:uri="69880c57-8f6e-4e46-8972-26c88c4a3b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Caven O’Hara</cp:lastModifiedBy>
  <cp:revision>2</cp:revision>
  <dcterms:created xsi:type="dcterms:W3CDTF">2022-11-16T09:04:00Z</dcterms:created>
  <dcterms:modified xsi:type="dcterms:W3CDTF">2022-11-16T09:04:00Z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0x010100191C15C7E1EE5C4388D33AC8E52D3F16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